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A4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 w:line="540" w:lineRule="atLeast"/>
        <w:ind w:left="0" w:right="0" w:firstLine="0"/>
        <w:jc w:val="both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这次警示教育活动，采用我们国家近几年里发生的一些反面典型案例教育形式，经专家点评，使我从中得到一些深层次启示。分析典型案例，没有加强对权力监督制约是产生腐败的关键。首先部分领导干部没有带头廉洁自律。领导干部能否以身作则，对加强党风廉政建设，推动反腐败斗争的深入发展至关重要。以身作则，首先要做到廉洁自律，这是每一名领导干部必须具备的品格。如果说的一套，做的又是一套，群众是不会信任的，实际上会让其他党员干部和群众上行下效，带坏了党风，带坏了政风，带坏了一方社会风气。其次是没有带头接受监督。作为领导干部，要如履薄冰，严于自律，自觉接受党和人民群众的监督。党组织和群众的监督是一种警戒，是一面镜子，经常想一想，照一照，检查一下自己有什么不足和缺点，及时加以改进和纠正，对自己的成长有好处。三是没有带头遵守党的政治纪律。讲政治纪律，就是要坚持党的基本理论、基本路线不动摇，在政治上同党中央保持一致，保证中央的政令畅通。</w:t>
      </w:r>
    </w:p>
    <w:p w14:paraId="22731E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 w:line="54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党员必须在行动上坚决服从，决不允许有令不行，有禁不止，搞"上有政策，下有对策"。真正带头遵守党的政治纪律，坚决把风气搞正，把作风搞实，按规矩办事。通过警示教育，深刻反思自己，认识到自身在理想信念方面、在政治生活学习方面、在改造自己主观世界方面还存在一些问题和不足。我决心在以后的工作和学习中，尽快克服和纠正。</w:t>
      </w:r>
    </w:p>
    <w:p w14:paraId="4D4A44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 w:line="54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静下心来学习，努力改造世界观，树立正确人生观、价值观，必须始终坚持政治理论学习，树立坚定理想信念。作为党员、基层管理人员，只有不断完善和提高自己，才能确保高质量地完成好公司交给的工作任务，才能更好地做好企业的反腐倡廉工作。因此自己将坚持经常性的深入学习和钻研，进一步提高自身的政策水平和理论水平。深入理解"群众路线"理论精髓和"十八"大精神，用"群众路线"思想和"十八"大精神武装头脑、指导言行；在学习中，将理论与实际相结合，将反面案例与正面教育相结合，注重学习效果，提高自身的思想觉悟和道德水准。同时，自己要按照公司的要求，严格要求自己，防微杜渐，确保不出任何违法违纪问题。</w:t>
      </w:r>
    </w:p>
    <w:p w14:paraId="57CD1A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 w:line="54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抵制住诱惑，共产党员也是人，要见诱惑心不动，见财物心不痒，见美色脑不昏。始终坚持为人民服务的宗旨，完成好公司交给的各项工作任务，最根本的就是要正确处理好个人利益与修集体利益的关系，在任何时候都要把党和人民利益放在首位。要时刻注意树立警醒意识，在大是大非面前坚持正确立场和态度，自觉维护党和人民的利益。进一步加强世界观的改造，用马克思唯物主义的观点去判断、检验是非功过。正确行使公司赋予的权力，心系公司重托，心系群众冷暖。在世界观、人生观和价值观上进行自我批评和自我教育，牢固树立"为人民服务"的思想，端正思想作风，提升思想境界，切实做到为民、务实、清廉。</w:t>
      </w:r>
    </w:p>
    <w:p w14:paraId="639B36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 w:line="54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管得住小节，谨防千里之堤毁于蚁穴。树立正确的权力观，正确看待和行使自己手中的权力，始终坚持执行公司的各项廉政建设规章制度。作为基层管理人员，我深刻地认识到反腐倡廉的任务艰巨性，认识到建立教育、制度、监督并重的惩处和预防腐败体系的紧迫性，更好地推动企业反腐倡廉工作迈上新台阶，以实际行动带动党风和企业行风的进一步好转。特别要严格遵守廉洁从业若干规定，耐得住艰苦，管得住小节，挡得住诱惑，做一个清清白白的人。</w:t>
      </w:r>
    </w:p>
    <w:p w14:paraId="7D016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MDdlZGE0NjM1MDJlNWMzNDQ0NWM2OGU0Y2JiMjEifQ=="/>
  </w:docVars>
  <w:rsids>
    <w:rsidRoot w:val="7F293161"/>
    <w:rsid w:val="7F2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2024-08-06T00:13:00Z</dcterms:created>
  <dc:creator>　哼！要你管</dc:creator>
  <cp:lastModifiedBy>　哼！要你管</cp:lastModifiedBy>
  <dcterms:modified xsi:type="dcterms:W3CDTF">2024-08-06T00:13:46Z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4646902861D54D2EAE56DE8AD8D7F176_11</vt:lpwstr>
  </property>
</Properties>
</file>